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D38" w:rsidRPr="00C66ED9" w:rsidRDefault="00153D38" w:rsidP="00153D38">
      <w:pPr>
        <w:pStyle w:val="Sandra"/>
        <w:jc w:val="center"/>
        <w:rPr>
          <w:b/>
          <w:szCs w:val="24"/>
        </w:rPr>
      </w:pPr>
      <w:r w:rsidRPr="00C66ED9">
        <w:rPr>
          <w:b/>
          <w:szCs w:val="24"/>
        </w:rPr>
        <w:t>I INCONTRO GENITORI</w:t>
      </w:r>
    </w:p>
    <w:p w:rsidR="00DA3CDB" w:rsidRPr="00C66ED9" w:rsidRDefault="00DA3CDB" w:rsidP="00DA3CDB">
      <w:pPr>
        <w:pStyle w:val="Sandra"/>
        <w:jc w:val="center"/>
        <w:rPr>
          <w:b/>
          <w:szCs w:val="24"/>
        </w:rPr>
      </w:pPr>
      <w:r w:rsidRPr="00C66ED9">
        <w:rPr>
          <w:b/>
          <w:szCs w:val="24"/>
        </w:rPr>
        <w:t>«</w:t>
      </w:r>
      <w:r>
        <w:rPr>
          <w:b/>
          <w:szCs w:val="24"/>
        </w:rPr>
        <w:t>Dalla Parola: chiamati ad educare alla fede</w:t>
      </w:r>
      <w:r w:rsidRPr="00C66ED9">
        <w:rPr>
          <w:b/>
          <w:szCs w:val="24"/>
        </w:rPr>
        <w:t>»</w:t>
      </w:r>
    </w:p>
    <w:p w:rsidR="00153D38" w:rsidRDefault="00153D38" w:rsidP="00153D38">
      <w:pPr>
        <w:pStyle w:val="Sandra"/>
        <w:jc w:val="center"/>
      </w:pPr>
    </w:p>
    <w:p w:rsidR="00DA3CDB" w:rsidRDefault="00DA3CDB" w:rsidP="00153D38">
      <w:pPr>
        <w:pStyle w:val="Sandra"/>
        <w:jc w:val="center"/>
      </w:pPr>
    </w:p>
    <w:p w:rsidR="00153D38" w:rsidRPr="00C66ED9" w:rsidRDefault="00153D38" w:rsidP="00153D38">
      <w:pPr>
        <w:pStyle w:val="Sandra"/>
        <w:numPr>
          <w:ilvl w:val="0"/>
          <w:numId w:val="1"/>
        </w:numPr>
        <w:rPr>
          <w:sz w:val="22"/>
        </w:rPr>
      </w:pPr>
      <w:r w:rsidRPr="00C66ED9">
        <w:rPr>
          <w:sz w:val="22"/>
        </w:rPr>
        <w:t>ACCOGLIENZA:</w:t>
      </w:r>
      <w:r w:rsidRPr="00C66ED9">
        <w:rPr>
          <w:sz w:val="22"/>
        </w:rPr>
        <w:tab/>
      </w:r>
    </w:p>
    <w:p w:rsidR="00153D38" w:rsidRPr="00C66ED9" w:rsidRDefault="00153D38" w:rsidP="00415ABC">
      <w:pPr>
        <w:pStyle w:val="Sandra"/>
        <w:ind w:left="360"/>
        <w:rPr>
          <w:sz w:val="22"/>
        </w:rPr>
      </w:pPr>
      <w:r w:rsidRPr="00C66ED9">
        <w:rPr>
          <w:sz w:val="22"/>
        </w:rPr>
        <w:t xml:space="preserve">- tema </w:t>
      </w:r>
      <w:r w:rsidR="00415ABC">
        <w:rPr>
          <w:sz w:val="22"/>
        </w:rPr>
        <w:t>(</w:t>
      </w:r>
      <w:proofErr w:type="spellStart"/>
      <w:r w:rsidR="00415ABC">
        <w:rPr>
          <w:sz w:val="22"/>
        </w:rPr>
        <w:t>slaid</w:t>
      </w:r>
      <w:proofErr w:type="spellEnd"/>
      <w:r w:rsidR="00415ABC">
        <w:rPr>
          <w:sz w:val="22"/>
        </w:rPr>
        <w:t xml:space="preserve"> 1) / musica sottofondo 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</w:p>
    <w:p w:rsidR="00153D38" w:rsidRPr="00C66ED9" w:rsidRDefault="00153D38" w:rsidP="00153D38">
      <w:pPr>
        <w:pStyle w:val="Sandra"/>
        <w:numPr>
          <w:ilvl w:val="0"/>
          <w:numId w:val="1"/>
        </w:numPr>
        <w:rPr>
          <w:sz w:val="22"/>
        </w:rPr>
      </w:pPr>
      <w:r w:rsidRPr="00C66ED9">
        <w:rPr>
          <w:sz w:val="22"/>
        </w:rPr>
        <w:t>MOMENTO INTRODUTTIVO: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 xml:space="preserve">- saluto </w:t>
      </w:r>
    </w:p>
    <w:p w:rsidR="00153D38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>- motivazione dell’incontro</w:t>
      </w:r>
      <w:r w:rsidR="00415ABC">
        <w:rPr>
          <w:sz w:val="22"/>
        </w:rPr>
        <w:t xml:space="preserve">: lancio del tema </w:t>
      </w:r>
    </w:p>
    <w:p w:rsidR="00415ABC" w:rsidRDefault="00415ABC" w:rsidP="00153D38">
      <w:pPr>
        <w:pStyle w:val="Sandra"/>
        <w:ind w:left="360"/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La vocazione matrimoniale come chiamata a favorire lo  sbocciare della vita in pienezza,</w:t>
      </w:r>
    </w:p>
    <w:p w:rsidR="00415ABC" w:rsidRDefault="00415ABC" w:rsidP="00153D38">
      <w:pPr>
        <w:pStyle w:val="Sandra"/>
        <w:ind w:left="360"/>
        <w:rPr>
          <w:i/>
          <w:sz w:val="22"/>
        </w:rPr>
      </w:pPr>
      <w:r>
        <w:rPr>
          <w:i/>
          <w:sz w:val="22"/>
        </w:rPr>
        <w:t xml:space="preserve">      all’interno della coppia e con i figli</w:t>
      </w:r>
    </w:p>
    <w:p w:rsidR="00415ABC" w:rsidRPr="00415ABC" w:rsidRDefault="00415ABC" w:rsidP="00153D38">
      <w:pPr>
        <w:pStyle w:val="Sandra"/>
        <w:ind w:left="360"/>
        <w:rPr>
          <w:i/>
          <w:sz w:val="22"/>
        </w:rPr>
      </w:pPr>
      <w:r>
        <w:rPr>
          <w:i/>
          <w:sz w:val="22"/>
        </w:rPr>
        <w:t xml:space="preserve">      (chiamata alla triplice fecondità)</w:t>
      </w:r>
    </w:p>
    <w:p w:rsidR="00153D38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>- breve presentazione del cammino per i genitori (</w:t>
      </w:r>
      <w:proofErr w:type="spellStart"/>
      <w:r w:rsidRPr="00C66ED9">
        <w:rPr>
          <w:sz w:val="22"/>
        </w:rPr>
        <w:t>slaid</w:t>
      </w:r>
      <w:proofErr w:type="spellEnd"/>
      <w:r w:rsidRPr="00C66ED9">
        <w:rPr>
          <w:sz w:val="22"/>
        </w:rPr>
        <w:t xml:space="preserve"> 2 con i diversi appuntamenti)</w:t>
      </w:r>
    </w:p>
    <w:p w:rsidR="00415ABC" w:rsidRPr="00415ABC" w:rsidRDefault="00415ABC" w:rsidP="00153D38">
      <w:pPr>
        <w:pStyle w:val="Sandra"/>
        <w:ind w:left="360"/>
        <w:rPr>
          <w:i/>
          <w:sz w:val="22"/>
        </w:rPr>
      </w:pPr>
      <w:r>
        <w:rPr>
          <w:sz w:val="22"/>
        </w:rPr>
        <w:t xml:space="preserve">      </w:t>
      </w:r>
      <w:r w:rsidRPr="00415ABC">
        <w:rPr>
          <w:i/>
          <w:sz w:val="22"/>
        </w:rPr>
        <w:t>Necessità di una fede in cammino, di una vita in cammino …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>- introduzione all’incontro:</w:t>
      </w:r>
    </w:p>
    <w:p w:rsidR="00153D38" w:rsidRPr="00C66ED9" w:rsidRDefault="00153D38" w:rsidP="00153D38">
      <w:pPr>
        <w:pStyle w:val="Sandra"/>
        <w:numPr>
          <w:ilvl w:val="0"/>
          <w:numId w:val="2"/>
        </w:numPr>
        <w:rPr>
          <w:i/>
          <w:sz w:val="22"/>
        </w:rPr>
      </w:pPr>
      <w:r w:rsidRPr="00C66ED9">
        <w:rPr>
          <w:i/>
          <w:sz w:val="22"/>
        </w:rPr>
        <w:t>voi siete qui perché … avete deciso di iscrivere i vostri figli al catechismo (i motivi di questa scelta possono essere diversi …)</w:t>
      </w:r>
    </w:p>
    <w:p w:rsidR="00153D38" w:rsidRPr="00C66ED9" w:rsidRDefault="00153D38" w:rsidP="00153D38">
      <w:pPr>
        <w:pStyle w:val="Sandra"/>
        <w:numPr>
          <w:ilvl w:val="0"/>
          <w:numId w:val="2"/>
        </w:numPr>
        <w:rPr>
          <w:i/>
          <w:sz w:val="22"/>
        </w:rPr>
      </w:pPr>
      <w:r w:rsidRPr="00C66ED9">
        <w:rPr>
          <w:i/>
          <w:sz w:val="22"/>
        </w:rPr>
        <w:t xml:space="preserve">è un cammino da fare insieme … che richiede coinvolgimento personale, oltre che assunzione di </w:t>
      </w:r>
      <w:r w:rsidR="00415ABC">
        <w:rPr>
          <w:i/>
          <w:sz w:val="22"/>
        </w:rPr>
        <w:t xml:space="preserve"> </w:t>
      </w:r>
      <w:r w:rsidRPr="00C66ED9">
        <w:rPr>
          <w:i/>
          <w:sz w:val="22"/>
        </w:rPr>
        <w:t>responsabilità</w:t>
      </w:r>
    </w:p>
    <w:p w:rsidR="00153D38" w:rsidRDefault="00153D38" w:rsidP="00153D38">
      <w:pPr>
        <w:pStyle w:val="Sandra"/>
        <w:numPr>
          <w:ilvl w:val="0"/>
          <w:numId w:val="2"/>
        </w:numPr>
        <w:rPr>
          <w:i/>
          <w:sz w:val="22"/>
        </w:rPr>
      </w:pPr>
      <w:r w:rsidRPr="00C66ED9">
        <w:rPr>
          <w:i/>
          <w:sz w:val="22"/>
        </w:rPr>
        <w:t>può diventare occasione preziosa anche per voi, per riscoprire e approfondire la vostra fede</w:t>
      </w:r>
    </w:p>
    <w:p w:rsidR="000844CF" w:rsidRPr="00C66ED9" w:rsidRDefault="000844CF" w:rsidP="000844CF">
      <w:pPr>
        <w:pStyle w:val="Sandra"/>
        <w:ind w:left="1425"/>
        <w:rPr>
          <w:i/>
          <w:sz w:val="22"/>
        </w:rPr>
      </w:pPr>
    </w:p>
    <w:p w:rsidR="00415ABC" w:rsidRPr="00415ABC" w:rsidRDefault="00415ABC" w:rsidP="00DA3CDB">
      <w:pPr>
        <w:pStyle w:val="Sandra"/>
        <w:rPr>
          <w:i/>
          <w:sz w:val="22"/>
        </w:rPr>
      </w:pPr>
    </w:p>
    <w:p w:rsidR="00415ABC" w:rsidRPr="00415ABC" w:rsidRDefault="00415ABC" w:rsidP="00415ABC">
      <w:pPr>
        <w:pStyle w:val="Sandra"/>
        <w:numPr>
          <w:ilvl w:val="0"/>
          <w:numId w:val="1"/>
        </w:numPr>
        <w:rPr>
          <w:i/>
          <w:sz w:val="22"/>
        </w:rPr>
      </w:pPr>
      <w:r>
        <w:rPr>
          <w:sz w:val="22"/>
        </w:rPr>
        <w:t>COMPAG</w:t>
      </w:r>
      <w:r w:rsidR="00DA3CDB">
        <w:rPr>
          <w:sz w:val="22"/>
        </w:rPr>
        <w:t xml:space="preserve">NO </w:t>
      </w:r>
      <w:proofErr w:type="spellStart"/>
      <w:r w:rsidR="00DA3CDB">
        <w:rPr>
          <w:sz w:val="22"/>
        </w:rPr>
        <w:t>DI</w:t>
      </w:r>
      <w:proofErr w:type="spellEnd"/>
      <w:r w:rsidR="00DA3CDB">
        <w:rPr>
          <w:sz w:val="22"/>
        </w:rPr>
        <w:t xml:space="preserve"> CAMMINO: Pietro   (</w:t>
      </w:r>
      <w:proofErr w:type="spellStart"/>
      <w:r w:rsidR="00DA3CDB">
        <w:rPr>
          <w:sz w:val="22"/>
        </w:rPr>
        <w:t>slaid</w:t>
      </w:r>
      <w:proofErr w:type="spellEnd"/>
      <w:r w:rsidR="00DA3CDB">
        <w:rPr>
          <w:sz w:val="22"/>
        </w:rPr>
        <w:t xml:space="preserve"> 3</w:t>
      </w:r>
      <w:r>
        <w:rPr>
          <w:sz w:val="22"/>
        </w:rPr>
        <w:t>)</w:t>
      </w:r>
    </w:p>
    <w:p w:rsidR="00415ABC" w:rsidRPr="00415ABC" w:rsidRDefault="00415ABC" w:rsidP="00415ABC">
      <w:pPr>
        <w:pStyle w:val="Sandra"/>
        <w:ind w:left="360"/>
        <w:rPr>
          <w:i/>
        </w:rPr>
      </w:pPr>
      <w:r w:rsidRPr="00415ABC">
        <w:rPr>
          <w:i/>
        </w:rPr>
        <w:t>Pietro: capo del collegio apostolico</w:t>
      </w:r>
    </w:p>
    <w:p w:rsidR="00415ABC" w:rsidRPr="00415ABC" w:rsidRDefault="00415ABC" w:rsidP="00415ABC">
      <w:pPr>
        <w:pStyle w:val="Sandra"/>
        <w:ind w:left="360"/>
        <w:rPr>
          <w:i/>
        </w:rPr>
      </w:pPr>
      <w:r w:rsidRPr="00415ABC">
        <w:rPr>
          <w:i/>
        </w:rPr>
        <w:t>Tra molti altri personaggi del vangelo è forse particolarmente più vicino a noi non solo per la condotta di vita ma anche per la fragilità interiore e l’immediatezza con cui passa dalla presunzione satura di arroganza alla debolezza esasperata.</w:t>
      </w:r>
    </w:p>
    <w:p w:rsidR="00415ABC" w:rsidRDefault="00415ABC" w:rsidP="00415ABC">
      <w:pPr>
        <w:pStyle w:val="Sandra"/>
        <w:ind w:left="360"/>
        <w:rPr>
          <w:i/>
          <w:sz w:val="22"/>
        </w:rPr>
      </w:pPr>
    </w:p>
    <w:p w:rsidR="000844CF" w:rsidRPr="00415ABC" w:rsidRDefault="000844CF" w:rsidP="00415ABC">
      <w:pPr>
        <w:pStyle w:val="Sandra"/>
        <w:ind w:left="360"/>
        <w:rPr>
          <w:i/>
          <w:sz w:val="22"/>
        </w:rPr>
      </w:pPr>
    </w:p>
    <w:p w:rsidR="00153D38" w:rsidRPr="00C66ED9" w:rsidRDefault="00415ABC" w:rsidP="00153D38">
      <w:pPr>
        <w:pStyle w:val="Sandra"/>
        <w:numPr>
          <w:ilvl w:val="0"/>
          <w:numId w:val="1"/>
        </w:numPr>
        <w:rPr>
          <w:sz w:val="22"/>
        </w:rPr>
      </w:pPr>
      <w:r>
        <w:rPr>
          <w:sz w:val="22"/>
        </w:rPr>
        <w:t>PREMESSA</w:t>
      </w:r>
      <w:r w:rsidR="00153D38" w:rsidRPr="00C66ED9">
        <w:rPr>
          <w:sz w:val="22"/>
        </w:rPr>
        <w:t>:</w:t>
      </w:r>
      <w:r>
        <w:rPr>
          <w:sz w:val="22"/>
        </w:rPr>
        <w:t xml:space="preserve"> C</w:t>
      </w:r>
      <w:r w:rsidR="00DA3CDB">
        <w:rPr>
          <w:sz w:val="22"/>
        </w:rPr>
        <w:t>OSA SIGNIFICA CREDERE? (</w:t>
      </w:r>
      <w:proofErr w:type="spellStart"/>
      <w:r w:rsidR="00DA3CDB">
        <w:rPr>
          <w:sz w:val="22"/>
        </w:rPr>
        <w:t>slaids</w:t>
      </w:r>
      <w:proofErr w:type="spellEnd"/>
      <w:r w:rsidR="00DA3CDB">
        <w:rPr>
          <w:sz w:val="22"/>
        </w:rPr>
        <w:t xml:space="preserve"> 4-11</w:t>
      </w:r>
      <w:r>
        <w:rPr>
          <w:sz w:val="22"/>
        </w:rPr>
        <w:t>)</w:t>
      </w:r>
    </w:p>
    <w:p w:rsidR="00153D38" w:rsidRPr="00C66ED9" w:rsidRDefault="00153D38" w:rsidP="00153D38">
      <w:pPr>
        <w:pStyle w:val="Sandra"/>
        <w:ind w:left="360"/>
        <w:rPr>
          <w:i/>
          <w:sz w:val="22"/>
        </w:rPr>
      </w:pPr>
      <w:r w:rsidRPr="00C66ED9">
        <w:rPr>
          <w:i/>
          <w:sz w:val="22"/>
        </w:rPr>
        <w:t>Se siamo qui, certamente, è perché vogliamo per i nostri ragazzi il meglio, cose buone … e tra questi il dono della fede.</w:t>
      </w:r>
    </w:p>
    <w:p w:rsidR="00153D38" w:rsidRDefault="00153D38" w:rsidP="00AF5DC6">
      <w:pPr>
        <w:pStyle w:val="Sandra"/>
        <w:ind w:left="360"/>
        <w:rPr>
          <w:i/>
          <w:sz w:val="22"/>
        </w:rPr>
      </w:pPr>
      <w:r w:rsidRPr="00C66ED9">
        <w:rPr>
          <w:i/>
          <w:sz w:val="22"/>
        </w:rPr>
        <w:t>Ma che cosa intendiamo con fede? La risposta non è scontata, né univoca! Non tutti intendiamo la stessa cosa …</w:t>
      </w:r>
    </w:p>
    <w:p w:rsidR="000844CF" w:rsidRPr="00C66ED9" w:rsidRDefault="000844CF" w:rsidP="00153D38">
      <w:pPr>
        <w:pStyle w:val="Sandra"/>
        <w:ind w:left="360"/>
        <w:rPr>
          <w:i/>
          <w:sz w:val="22"/>
        </w:rPr>
      </w:pPr>
    </w:p>
    <w:p w:rsidR="000844CF" w:rsidRDefault="000844CF" w:rsidP="000844CF">
      <w:pPr>
        <w:pStyle w:val="Sandra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L’ESSENZIALE E IL SECONDARIO: </w:t>
      </w:r>
      <w:r w:rsidR="00DA3CDB">
        <w:rPr>
          <w:sz w:val="22"/>
        </w:rPr>
        <w:t>(</w:t>
      </w:r>
      <w:proofErr w:type="spellStart"/>
      <w:r w:rsidR="00DA3CDB">
        <w:rPr>
          <w:sz w:val="22"/>
        </w:rPr>
        <w:t>slaid</w:t>
      </w:r>
      <w:proofErr w:type="spellEnd"/>
      <w:r w:rsidR="00DA3CDB">
        <w:rPr>
          <w:sz w:val="22"/>
        </w:rPr>
        <w:t xml:space="preserve"> 12)</w:t>
      </w:r>
    </w:p>
    <w:p w:rsidR="000844CF" w:rsidRDefault="000844CF" w:rsidP="000844CF">
      <w:pPr>
        <w:pStyle w:val="Sandra"/>
        <w:ind w:left="360"/>
        <w:rPr>
          <w:sz w:val="22"/>
        </w:rPr>
      </w:pPr>
      <w:r>
        <w:rPr>
          <w:sz w:val="22"/>
        </w:rPr>
        <w:t>- segno ….</w:t>
      </w:r>
    </w:p>
    <w:p w:rsidR="00C01433" w:rsidRDefault="00C01433" w:rsidP="000844CF">
      <w:pPr>
        <w:pStyle w:val="Sandra"/>
        <w:ind w:left="360"/>
        <w:rPr>
          <w:sz w:val="22"/>
        </w:rPr>
      </w:pPr>
      <w:r>
        <w:rPr>
          <w:sz w:val="22"/>
        </w:rPr>
        <w:t>Racconto: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b/>
          <w:color w:val="262626" w:themeColor="text1" w:themeTint="D9"/>
          <w:lang w:val="it-IT"/>
        </w:rPr>
      </w:pPr>
      <w:r w:rsidRPr="00C01433">
        <w:rPr>
          <w:b/>
          <w:color w:val="262626" w:themeColor="text1" w:themeTint="D9"/>
          <w:lang w:val="it-IT"/>
        </w:rPr>
        <w:softHyphen/>
      </w:r>
      <w:r w:rsidRPr="00C01433">
        <w:rPr>
          <w:rFonts w:ascii="Times New Roman" w:hAnsi="Times New Roman" w:cs="Times New Roman"/>
          <w:b/>
          <w:color w:val="262626" w:themeColor="text1" w:themeTint="D9"/>
          <w:lang w:val="it-IT"/>
        </w:rPr>
        <w:t>L’essenziale e il secondario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 xml:space="preserve">Un giorno un anziano professore fu contattato per una sessione sulla gestione efficace del tempo da tenere a un gruppo di un quindicina di dirigenti di grosse compagnia nordamericane. Questa sessione si sarebbe svolta nell’ambito di un corso intensivo di formazione e il professore aveva a disposizione solo un’ora per trattare il suo argomento. 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In piedi, davanti a questo gruppo scelto (uomini attenti, pronti a prendere appunti per non perdere nulla di quello che l’esperto avrebbe loro insegnato),  il vecchio prof guardò questi uomini uno per uno, lentamente, poi disse loro: “faremo un esperimento”.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Da sotto il tavolo che lo separava dagli allievi, il vecchio prof tirò fuori un grosso vaso di vetro (della capacità di circa 25 litri) e lo mise delicatamente davanti a sé.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Quindi tirò fuori circa una quindicina di sassi grossi all’incirca come delle palle da tennis e li mise delicatamente, uno per uno nel vaso.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Quando il vaso fu pieno fino all’orlo, alzò lo sguardo verso gli allievi e domandò: “è pieno il vaso?” tutti risposero: “SI”.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Aspettò qualche secondo e disse: “ davvero?”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Allora si chinò di nuovo e tirò fuori da sotto il tavolo un recipiente pieno di ghiaia con attenzione versò la ghiaia sopra i sassi e poi agitò leggermente il vaso. La ghiaia si infiltrò tra i sassi fino a raggiungere il fondo del vaso.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 xml:space="preserve">Il vecchio prof alzò ancora lo sguardo verso l’uditorio e chiese di nuovo: “è pieno il vaso?”  questa volta i suoi allievi iniziarono a comprendere l’inghippo. Uno rispose: “probabilmente no!” 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“bene!” rispose il vecchio prof.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Si chinò di nuovo e questa volta tirò fuori da sotto il tavolo una ciotola piena di sabbia. Con molta attenzione versò la sabbia nel vaso. La sabbia riempì gli spazi tra la ghiaia e i sassi. Di nuovo domandò: “è pieno il vaso?”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Questa volta senza esitazione, gli allievi risposero in coro: “NO!”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“Bene!” rispose il vecchio prof e, come prevedevano i suoi allievi prestigiosi, preso un bricco d’acqua che era sotto il tavolo e riempi vaso fino all’orlo. Il vecchio prof allora alzò lo sguardo verso il gruppo e domandò: “che grande verità ci mostra questo esperimento?”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lastRenderedPageBreak/>
        <w:t>Il più audace degli allievi pensando al tema della sessione rispose: “anche quando si crede che la nostra agenda sia completamente piena, se si vuole, si può aggiungere ancora qualche appuntamento, e possibile aggiungere ancora qualche cosa”.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 xml:space="preserve">No! Rispose il vecchio prof, non è questo. 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 xml:space="preserve">“la grande verità che questo esperimento vuole mostrarci è la seguente: se non si mettono per primi nel vaso i grossi sassi, in seguito in seguito non sarà mai più possibile farli entrare tutti”… ci fu un silenzio profondo durante il quale ognuno prese coscienza della cosa. 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L’anziano professore quindi aggiunse: “ quali sono i grossi sassi nella vostra vita? La salute? La famiglia? Gli amici? Realizzare dei sogni? Fare ciò che vi piace? Conoscere? Difendere una causa? Rilassarvi? Sostare?....</w:t>
      </w:r>
      <w:proofErr w:type="spellStart"/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o….altro</w:t>
      </w:r>
      <w:proofErr w:type="spellEnd"/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?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Se si dà la priorità ai dettagli, alle cosucce (ghiaia,sabbia) si riempirà la vita di cose trascurabili e non ci sarà tempo abbastanza da dedicare alle cose importante della vita. Quali sono i grossi sassi della mia vita? Metteteli per primi nel vostro vaso”</w:t>
      </w:r>
    </w:p>
    <w:p w:rsidR="00C01433" w:rsidRPr="00C01433" w:rsidRDefault="00C01433" w:rsidP="00C01433">
      <w:pPr>
        <w:spacing w:after="0" w:line="240" w:lineRule="auto"/>
        <w:ind w:left="0" w:right="-1"/>
        <w:jc w:val="both"/>
        <w:rPr>
          <w:rFonts w:ascii="Times New Roman" w:hAnsi="Times New Roman" w:cs="Times New Roman"/>
          <w:color w:val="262626" w:themeColor="text1" w:themeTint="D9"/>
          <w:lang w:val="it-IT"/>
        </w:rPr>
      </w:pPr>
      <w:r w:rsidRPr="00C01433">
        <w:rPr>
          <w:rFonts w:ascii="Times New Roman" w:hAnsi="Times New Roman" w:cs="Times New Roman"/>
          <w:color w:val="262626" w:themeColor="text1" w:themeTint="D9"/>
          <w:lang w:val="it-IT"/>
        </w:rPr>
        <w:t>Con un gesto di saluto il vecchio professore salutò il suo uditorio e lentamente lasciò la sala.</w:t>
      </w:r>
    </w:p>
    <w:p w:rsidR="00C01433" w:rsidRPr="00C01433" w:rsidRDefault="00C01433" w:rsidP="000844CF">
      <w:pPr>
        <w:pStyle w:val="Sandra"/>
        <w:ind w:left="360"/>
        <w:rPr>
          <w:color w:val="262626" w:themeColor="text1" w:themeTint="D9"/>
          <w:sz w:val="22"/>
        </w:rPr>
      </w:pPr>
    </w:p>
    <w:p w:rsidR="000844CF" w:rsidRDefault="000844CF" w:rsidP="000844CF">
      <w:pPr>
        <w:pStyle w:val="Sandra"/>
        <w:ind w:left="360"/>
        <w:rPr>
          <w:sz w:val="22"/>
        </w:rPr>
      </w:pPr>
      <w:r>
        <w:rPr>
          <w:sz w:val="22"/>
        </w:rPr>
        <w:t>- condizione perché la nostra vita sia effettivamente fondata sulla roccia, su ciò che è stabile …</w:t>
      </w:r>
    </w:p>
    <w:p w:rsidR="000844CF" w:rsidRDefault="000844CF" w:rsidP="00AF5DC6">
      <w:pPr>
        <w:pStyle w:val="Sandra"/>
        <w:rPr>
          <w:sz w:val="22"/>
        </w:rPr>
      </w:pPr>
    </w:p>
    <w:p w:rsidR="000844CF" w:rsidRDefault="000844CF" w:rsidP="000844CF">
      <w:pPr>
        <w:pStyle w:val="Sandra"/>
        <w:numPr>
          <w:ilvl w:val="0"/>
          <w:numId w:val="1"/>
        </w:numPr>
        <w:rPr>
          <w:sz w:val="22"/>
        </w:rPr>
      </w:pPr>
      <w:r>
        <w:rPr>
          <w:sz w:val="22"/>
        </w:rPr>
        <w:t>FILM:  (primi 30 minuti)</w:t>
      </w:r>
    </w:p>
    <w:p w:rsidR="00662762" w:rsidRDefault="00662762" w:rsidP="00662762">
      <w:pPr>
        <w:pStyle w:val="Sandra"/>
        <w:ind w:left="360"/>
        <w:rPr>
          <w:sz w:val="22"/>
        </w:rPr>
      </w:pPr>
      <w:r>
        <w:rPr>
          <w:sz w:val="22"/>
        </w:rPr>
        <w:t xml:space="preserve">(“San Pietro”, prodotto da Matilde e Luca Bernabei, </w:t>
      </w:r>
      <w:proofErr w:type="spellStart"/>
      <w:r>
        <w:rPr>
          <w:sz w:val="22"/>
        </w:rPr>
        <w:t>Sanpaolofilm</w:t>
      </w:r>
      <w:proofErr w:type="spellEnd"/>
      <w:r>
        <w:rPr>
          <w:sz w:val="22"/>
        </w:rPr>
        <w:t>, 2005)</w:t>
      </w:r>
    </w:p>
    <w:p w:rsidR="00662762" w:rsidRDefault="00662762" w:rsidP="00662762">
      <w:pPr>
        <w:pStyle w:val="Sandra"/>
        <w:ind w:left="360"/>
        <w:rPr>
          <w:sz w:val="22"/>
        </w:rPr>
      </w:pPr>
    </w:p>
    <w:p w:rsidR="000844CF" w:rsidRDefault="00153D38" w:rsidP="000844CF">
      <w:pPr>
        <w:pStyle w:val="Sandra"/>
        <w:ind w:left="360"/>
        <w:rPr>
          <w:sz w:val="22"/>
        </w:rPr>
      </w:pPr>
      <w:r w:rsidRPr="00C66ED9">
        <w:rPr>
          <w:sz w:val="22"/>
        </w:rPr>
        <w:t>Lasciamoci provocare da alcune scene di un film che ha come protagonista Pietro: ….</w:t>
      </w:r>
    </w:p>
    <w:p w:rsidR="000844CF" w:rsidRPr="00415ABC" w:rsidRDefault="000844CF" w:rsidP="000844CF">
      <w:pPr>
        <w:pStyle w:val="Sandra"/>
        <w:ind w:left="360"/>
        <w:rPr>
          <w:i/>
        </w:rPr>
      </w:pPr>
      <w:r>
        <w:rPr>
          <w:sz w:val="22"/>
        </w:rPr>
        <w:t xml:space="preserve">  </w:t>
      </w:r>
      <w:r w:rsidRPr="000844CF">
        <w:rPr>
          <w:i/>
        </w:rPr>
        <w:t xml:space="preserve"> </w:t>
      </w:r>
      <w:r w:rsidRPr="00415ABC">
        <w:rPr>
          <w:i/>
        </w:rPr>
        <w:t>Oggi può aiutarci a rimettere al centro della nostra vita l’essenziale …</w:t>
      </w:r>
    </w:p>
    <w:p w:rsidR="000844CF" w:rsidRPr="00AF5DC6" w:rsidRDefault="000844CF" w:rsidP="00AF5DC6">
      <w:pPr>
        <w:pStyle w:val="Sandra"/>
        <w:ind w:left="360"/>
        <w:rPr>
          <w:i/>
        </w:rPr>
      </w:pPr>
      <w:r>
        <w:rPr>
          <w:i/>
        </w:rPr>
        <w:t xml:space="preserve">    </w:t>
      </w:r>
      <w:r w:rsidRPr="00415ABC">
        <w:rPr>
          <w:i/>
        </w:rPr>
        <w:t>Di lui vogliamo in particolar modo oggi guardare alla sua fede …</w:t>
      </w:r>
    </w:p>
    <w:p w:rsidR="000844CF" w:rsidRPr="00C66ED9" w:rsidRDefault="000844CF" w:rsidP="00153D38">
      <w:pPr>
        <w:pStyle w:val="Sandra"/>
        <w:ind w:left="360"/>
        <w:rPr>
          <w:sz w:val="22"/>
        </w:rPr>
      </w:pPr>
    </w:p>
    <w:p w:rsidR="00153D38" w:rsidRPr="00C66ED9" w:rsidRDefault="00153D38" w:rsidP="00153D38">
      <w:pPr>
        <w:pStyle w:val="Sandra"/>
        <w:numPr>
          <w:ilvl w:val="0"/>
          <w:numId w:val="1"/>
        </w:numPr>
        <w:rPr>
          <w:sz w:val="22"/>
        </w:rPr>
      </w:pPr>
      <w:r w:rsidRPr="00C66ED9">
        <w:rPr>
          <w:sz w:val="22"/>
        </w:rPr>
        <w:t xml:space="preserve">FASE </w:t>
      </w:r>
      <w:proofErr w:type="spellStart"/>
      <w:r w:rsidRPr="00C66ED9">
        <w:rPr>
          <w:sz w:val="22"/>
        </w:rPr>
        <w:t>DI</w:t>
      </w:r>
      <w:proofErr w:type="spellEnd"/>
      <w:r w:rsidRPr="00C66ED9">
        <w:rPr>
          <w:sz w:val="22"/>
        </w:rPr>
        <w:t xml:space="preserve"> APPROFONDIMENTO: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 xml:space="preserve">- </w:t>
      </w:r>
      <w:proofErr w:type="spellStart"/>
      <w:r w:rsidRPr="00C66ED9">
        <w:rPr>
          <w:sz w:val="22"/>
        </w:rPr>
        <w:t>ppt</w:t>
      </w:r>
      <w:proofErr w:type="spellEnd"/>
      <w:r w:rsidRPr="00C66ED9">
        <w:rPr>
          <w:sz w:val="22"/>
        </w:rPr>
        <w:t xml:space="preserve"> di parallelo tra alcune scene del film (che mostrano aspetti diversi della fede di Pietro e della prima comunità cristiana) e spunti di attualizzazione.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>- Contenuti da evidenziare:</w:t>
      </w:r>
    </w:p>
    <w:p w:rsidR="00153D38" w:rsidRPr="00C66ED9" w:rsidRDefault="00153D38" w:rsidP="00153D38">
      <w:pPr>
        <w:pStyle w:val="Sandra"/>
        <w:numPr>
          <w:ilvl w:val="0"/>
          <w:numId w:val="4"/>
        </w:numPr>
        <w:rPr>
          <w:sz w:val="22"/>
        </w:rPr>
      </w:pPr>
      <w:r w:rsidRPr="00C66ED9">
        <w:rPr>
          <w:i/>
          <w:sz w:val="22"/>
        </w:rPr>
        <w:t xml:space="preserve">Ci sono differenti idee di Dio … </w:t>
      </w:r>
    </w:p>
    <w:p w:rsidR="00153D38" w:rsidRPr="00C66ED9" w:rsidRDefault="00153D38" w:rsidP="00153D38">
      <w:pPr>
        <w:pStyle w:val="Sandra"/>
        <w:ind w:left="1425"/>
        <w:rPr>
          <w:i/>
          <w:sz w:val="22"/>
        </w:rPr>
      </w:pPr>
      <w:r w:rsidRPr="00C66ED9">
        <w:rPr>
          <w:i/>
          <w:sz w:val="22"/>
        </w:rPr>
        <w:t xml:space="preserve">(es. Il Dio di </w:t>
      </w:r>
      <w:proofErr w:type="spellStart"/>
      <w:r w:rsidRPr="00C66ED9">
        <w:rPr>
          <w:i/>
          <w:sz w:val="22"/>
        </w:rPr>
        <w:t>Gn</w:t>
      </w:r>
      <w:proofErr w:type="spellEnd"/>
      <w:r w:rsidRPr="00C66ED9">
        <w:rPr>
          <w:i/>
          <w:sz w:val="22"/>
        </w:rPr>
        <w:t xml:space="preserve"> è un Dio che dona tutto: la vita, la terra in cui vivere, la legge per vivere e la libertà. È un Dio che non si confonde con l’uomo, ma è anche un Dio per l’uomo.</w:t>
      </w:r>
    </w:p>
    <w:p w:rsidR="00153D38" w:rsidRPr="00C66ED9" w:rsidRDefault="00153D38" w:rsidP="00153D38">
      <w:pPr>
        <w:pStyle w:val="Sandra"/>
        <w:ind w:left="1425"/>
        <w:rPr>
          <w:sz w:val="22"/>
        </w:rPr>
      </w:pPr>
      <w:r w:rsidRPr="00C66ED9">
        <w:rPr>
          <w:i/>
          <w:sz w:val="22"/>
        </w:rPr>
        <w:t>Il Dio del serpente è un Dio che schiaccia l’uomo.</w:t>
      </w:r>
    </w:p>
    <w:p w:rsidR="00153D38" w:rsidRPr="00C66ED9" w:rsidRDefault="00153D38" w:rsidP="00153D38">
      <w:pPr>
        <w:pStyle w:val="Sandra"/>
        <w:numPr>
          <w:ilvl w:val="0"/>
          <w:numId w:val="3"/>
        </w:numPr>
        <w:rPr>
          <w:sz w:val="22"/>
        </w:rPr>
      </w:pPr>
      <w:r w:rsidRPr="00C66ED9">
        <w:rPr>
          <w:i/>
          <w:sz w:val="22"/>
        </w:rPr>
        <w:t>Dal punto di vista del Vangelo essere cristiani non è affatto credere in Dio in modo generale o astratto; è credere in Dio come ne parla Gesù, come si manifesta nella sua persona.</w:t>
      </w:r>
    </w:p>
    <w:p w:rsidR="00192685" w:rsidRPr="00C66ED9" w:rsidRDefault="00192685" w:rsidP="00192685">
      <w:pPr>
        <w:pStyle w:val="Sandra"/>
        <w:numPr>
          <w:ilvl w:val="0"/>
          <w:numId w:val="3"/>
        </w:numPr>
        <w:rPr>
          <w:sz w:val="22"/>
        </w:rPr>
      </w:pPr>
      <w:r w:rsidRPr="00C66ED9">
        <w:rPr>
          <w:i/>
          <w:sz w:val="22"/>
        </w:rPr>
        <w:t>Si diventa credenti se lo si sceglie, se qualcuno lo sceglie per noi;</w:t>
      </w:r>
    </w:p>
    <w:p w:rsidR="00C66ED9" w:rsidRPr="00C66ED9" w:rsidRDefault="00192685" w:rsidP="00C66ED9">
      <w:pPr>
        <w:pStyle w:val="Sandra"/>
        <w:numPr>
          <w:ilvl w:val="0"/>
          <w:numId w:val="3"/>
        </w:numPr>
        <w:rPr>
          <w:sz w:val="22"/>
        </w:rPr>
      </w:pPr>
      <w:r w:rsidRPr="00C66ED9">
        <w:rPr>
          <w:i/>
          <w:sz w:val="22"/>
        </w:rPr>
        <w:t>si resta credenti solo se lo si vuole, rinnovando la scel</w:t>
      </w:r>
      <w:r w:rsidR="00C66ED9">
        <w:rPr>
          <w:i/>
          <w:sz w:val="22"/>
        </w:rPr>
        <w:t>ta nel variare delle condizioni, concedendosi spazi per approfondire la propria fede, la propria relazione con il Signore</w:t>
      </w:r>
    </w:p>
    <w:p w:rsidR="00192685" w:rsidRPr="00C66ED9" w:rsidRDefault="00C66ED9" w:rsidP="00192685">
      <w:pPr>
        <w:pStyle w:val="Sandra"/>
        <w:ind w:left="1425"/>
        <w:rPr>
          <w:i/>
          <w:sz w:val="22"/>
        </w:rPr>
      </w:pPr>
      <w:r w:rsidRPr="00C66ED9">
        <w:rPr>
          <w:i/>
          <w:sz w:val="22"/>
        </w:rPr>
        <w:t>Decidere di iniziare i nostri figli alla fede potrebbe esser</w:t>
      </w:r>
      <w:r>
        <w:rPr>
          <w:i/>
          <w:sz w:val="22"/>
        </w:rPr>
        <w:t>n</w:t>
      </w:r>
      <w:r w:rsidRPr="00C66ED9">
        <w:rPr>
          <w:i/>
          <w:sz w:val="22"/>
        </w:rPr>
        <w:t xml:space="preserve">e l’occasione </w:t>
      </w:r>
    </w:p>
    <w:p w:rsidR="00192685" w:rsidRPr="00C66ED9" w:rsidRDefault="00C66ED9" w:rsidP="00153D38">
      <w:pPr>
        <w:pStyle w:val="Sandra"/>
        <w:numPr>
          <w:ilvl w:val="0"/>
          <w:numId w:val="3"/>
        </w:numPr>
        <w:rPr>
          <w:i/>
          <w:sz w:val="22"/>
        </w:rPr>
      </w:pPr>
      <w:r w:rsidRPr="00C66ED9">
        <w:rPr>
          <w:i/>
          <w:sz w:val="22"/>
        </w:rPr>
        <w:t>I genitori sono i primi educatori alla fede per i loro figli, sono chiamati a far crescere in loro il dono di grazia ricevuto nel battesimo</w:t>
      </w:r>
    </w:p>
    <w:p w:rsidR="00C66ED9" w:rsidRDefault="00192685" w:rsidP="00C66ED9">
      <w:pPr>
        <w:pStyle w:val="Sandra"/>
        <w:ind w:left="1425"/>
        <w:rPr>
          <w:i/>
          <w:sz w:val="22"/>
        </w:rPr>
      </w:pPr>
      <w:r w:rsidRPr="00C66ED9">
        <w:rPr>
          <w:i/>
          <w:sz w:val="22"/>
        </w:rPr>
        <w:t>I figli imparano più da quello che vedono che noi facciamo, crediamo, viviamo, che da quello che noi comunichiamo e insegniamo loro.</w:t>
      </w:r>
    </w:p>
    <w:p w:rsidR="000844CF" w:rsidRDefault="000844CF" w:rsidP="00AF5DC6">
      <w:pPr>
        <w:pStyle w:val="Sandra"/>
        <w:rPr>
          <w:i/>
          <w:sz w:val="22"/>
        </w:rPr>
      </w:pPr>
    </w:p>
    <w:p w:rsidR="00376257" w:rsidRDefault="00C66ED9" w:rsidP="00C66ED9">
      <w:pPr>
        <w:pStyle w:val="Sandra"/>
        <w:numPr>
          <w:ilvl w:val="0"/>
          <w:numId w:val="1"/>
        </w:numPr>
        <w:rPr>
          <w:sz w:val="22"/>
        </w:rPr>
      </w:pPr>
      <w:r>
        <w:rPr>
          <w:sz w:val="22"/>
        </w:rPr>
        <w:t>PREGHIERA FINALE (</w:t>
      </w:r>
      <w:proofErr w:type="spellStart"/>
      <w:r>
        <w:rPr>
          <w:sz w:val="22"/>
        </w:rPr>
        <w:t>slaid</w:t>
      </w:r>
      <w:proofErr w:type="spellEnd"/>
      <w:r>
        <w:rPr>
          <w:sz w:val="22"/>
        </w:rPr>
        <w:t>)</w:t>
      </w:r>
    </w:p>
    <w:p w:rsidR="000844CF" w:rsidRPr="00C66ED9" w:rsidRDefault="000844CF" w:rsidP="00AF5DC6">
      <w:pPr>
        <w:pStyle w:val="Sandra"/>
        <w:rPr>
          <w:sz w:val="22"/>
        </w:rPr>
      </w:pPr>
    </w:p>
    <w:sectPr w:rsidR="000844CF" w:rsidRPr="00C66ED9" w:rsidSect="00C66E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D3591"/>
    <w:multiLevelType w:val="hybridMultilevel"/>
    <w:tmpl w:val="899A3DA6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EC5FD0"/>
    <w:multiLevelType w:val="hybridMultilevel"/>
    <w:tmpl w:val="9D02F40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CB135D"/>
    <w:multiLevelType w:val="hybridMultilevel"/>
    <w:tmpl w:val="2E1AF776"/>
    <w:lvl w:ilvl="0" w:tplc="0410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51E6325E"/>
    <w:multiLevelType w:val="hybridMultilevel"/>
    <w:tmpl w:val="0772FB5E"/>
    <w:lvl w:ilvl="0" w:tplc="0410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76EA4EDA"/>
    <w:multiLevelType w:val="hybridMultilevel"/>
    <w:tmpl w:val="9D160596"/>
    <w:lvl w:ilvl="0" w:tplc="0410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53D38"/>
    <w:rsid w:val="000844CF"/>
    <w:rsid w:val="000F0B59"/>
    <w:rsid w:val="00153D38"/>
    <w:rsid w:val="00192685"/>
    <w:rsid w:val="002353F4"/>
    <w:rsid w:val="002935DA"/>
    <w:rsid w:val="002C64AE"/>
    <w:rsid w:val="002F046F"/>
    <w:rsid w:val="00371AED"/>
    <w:rsid w:val="00376257"/>
    <w:rsid w:val="00415ABC"/>
    <w:rsid w:val="00453791"/>
    <w:rsid w:val="00552AEE"/>
    <w:rsid w:val="005A7C30"/>
    <w:rsid w:val="00662762"/>
    <w:rsid w:val="00702E11"/>
    <w:rsid w:val="008F7FC9"/>
    <w:rsid w:val="0096517B"/>
    <w:rsid w:val="00AF5DC6"/>
    <w:rsid w:val="00B63B90"/>
    <w:rsid w:val="00B86CB1"/>
    <w:rsid w:val="00BB065A"/>
    <w:rsid w:val="00BC38B0"/>
    <w:rsid w:val="00BD1496"/>
    <w:rsid w:val="00C01433"/>
    <w:rsid w:val="00C66ED9"/>
    <w:rsid w:val="00DA3CDB"/>
    <w:rsid w:val="00DB3D9F"/>
    <w:rsid w:val="00EB4E88"/>
    <w:rsid w:val="00EF1FD6"/>
    <w:rsid w:val="00FC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1433"/>
    <w:pPr>
      <w:spacing w:after="160" w:line="288" w:lineRule="auto"/>
      <w:ind w:left="2160"/>
    </w:pPr>
    <w:rPr>
      <w:rFonts w:asciiTheme="minorHAnsi" w:eastAsiaTheme="minorHAnsi" w:hAnsiTheme="minorHAnsi" w:cstheme="minorBidi"/>
      <w:color w:val="5A5A5A" w:themeColor="text1" w:themeTint="A5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6517B"/>
    <w:pPr>
      <w:keepNext/>
      <w:spacing w:before="240" w:after="60" w:line="276" w:lineRule="auto"/>
      <w:ind w:left="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it-IT" w:bidi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6517B"/>
    <w:pPr>
      <w:keepNext/>
      <w:spacing w:before="240" w:after="60" w:line="276" w:lineRule="auto"/>
      <w:ind w:left="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val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6517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6517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6517B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Sandra">
    <w:name w:val="Sandra"/>
    <w:link w:val="SandraCarattere"/>
    <w:qFormat/>
    <w:rsid w:val="00EB4E88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SandraCarattere">
    <w:name w:val="Sandra Carattere"/>
    <w:basedOn w:val="Carpredefinitoparagrafo"/>
    <w:link w:val="Sandra"/>
    <w:rsid w:val="00EB4E88"/>
    <w:rPr>
      <w:rFonts w:ascii="Times New Roman" w:hAnsi="Times New Roman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6ED9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415ABC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1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Sandra</cp:lastModifiedBy>
  <cp:revision>5</cp:revision>
  <cp:lastPrinted>2011-12-03T13:56:00Z</cp:lastPrinted>
  <dcterms:created xsi:type="dcterms:W3CDTF">2012-09-24T11:35:00Z</dcterms:created>
  <dcterms:modified xsi:type="dcterms:W3CDTF">2012-10-01T07:34:00Z</dcterms:modified>
</cp:coreProperties>
</file>